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E5" w:rsidRDefault="00EF352F">
      <w:pPr>
        <w:pStyle w:val="30"/>
        <w:shd w:val="clear" w:color="auto" w:fill="auto"/>
      </w:pPr>
      <w:r>
        <w:t>Услуги</w:t>
      </w:r>
    </w:p>
    <w:p w:rsidR="004E7DE5" w:rsidRDefault="00EF352F">
      <w:pPr>
        <w:pStyle w:val="1"/>
        <w:shd w:val="clear" w:color="auto" w:fill="auto"/>
        <w:spacing w:line="259" w:lineRule="auto"/>
      </w:pPr>
      <w:r>
        <w:t>Информация о количестве обслуженных получателей социальных услуг по состоянию на 01.0</w:t>
      </w:r>
      <w:r w:rsidR="00BD6DED">
        <w:t>2</w:t>
      </w:r>
      <w:r>
        <w:t>.20</w:t>
      </w:r>
      <w:r w:rsidR="00BD6DED">
        <w:t>20 г.</w:t>
      </w:r>
    </w:p>
    <w:p w:rsidR="004E7DE5" w:rsidRDefault="00EF352F">
      <w:pPr>
        <w:pStyle w:val="20"/>
        <w:shd w:val="clear" w:color="auto" w:fill="auto"/>
        <w:spacing w:after="0"/>
      </w:pPr>
      <w:r>
        <w:t>Информация о количестве обслуженных граждан и объеме предоставленных услуг на 01.0</w:t>
      </w:r>
      <w:r w:rsidR="00BD6DED">
        <w:t>2</w:t>
      </w:r>
      <w:r>
        <w:t>.20</w:t>
      </w:r>
      <w:r w:rsidR="00BD6DED">
        <w:t>20г.</w:t>
      </w:r>
    </w:p>
    <w:p w:rsidR="004E7DE5" w:rsidRDefault="00EF352F">
      <w:pPr>
        <w:pStyle w:val="20"/>
        <w:shd w:val="clear" w:color="auto" w:fill="auto"/>
        <w:spacing w:after="0"/>
      </w:pPr>
      <w:r>
        <w:t>Об объеме предоставляемых социальных услуг за счет бюджетных ассигнований бюджетов РФ и объеме предоставляемых социальных услуг за счет средств физических и (или) юридических лиц</w:t>
      </w:r>
    </w:p>
    <w:p w:rsidR="004E7DE5" w:rsidRDefault="00EF352F">
      <w:pPr>
        <w:pStyle w:val="1"/>
        <w:shd w:val="clear" w:color="auto" w:fill="auto"/>
      </w:pPr>
      <w:r>
        <w:t xml:space="preserve">По состоянию на 1 </w:t>
      </w:r>
      <w:r w:rsidR="00BD6DED">
        <w:t>февраля</w:t>
      </w:r>
      <w:r>
        <w:t xml:space="preserve"> 20</w:t>
      </w:r>
      <w:r w:rsidR="00BD6DED">
        <w:t>20</w:t>
      </w:r>
      <w:r>
        <w:t xml:space="preserve"> года ОГБУ "</w:t>
      </w:r>
      <w:r w:rsidR="00BD6DED">
        <w:t xml:space="preserve">Сусанинский </w:t>
      </w:r>
      <w:r>
        <w:t xml:space="preserve">психоневрологический интернат" оказано социальных услуг в стационарной форме в количестве </w:t>
      </w:r>
      <w:r w:rsidR="00DE32F6">
        <w:t>245031</w:t>
      </w:r>
      <w:r>
        <w:t xml:space="preserve"> ед. В том числе:</w:t>
      </w:r>
    </w:p>
    <w:p w:rsidR="004E7DE5" w:rsidRDefault="00EF352F">
      <w:pPr>
        <w:pStyle w:val="1"/>
        <w:shd w:val="clear" w:color="auto" w:fill="auto"/>
      </w:pPr>
      <w:r>
        <w:t xml:space="preserve">социально-бытовых - </w:t>
      </w:r>
      <w:r w:rsidR="00BD6DED">
        <w:t>132510</w:t>
      </w:r>
      <w:r>
        <w:t xml:space="preserve"> ед.; социально-медицинских - </w:t>
      </w:r>
      <w:r w:rsidR="00BD6DED">
        <w:t>93371</w:t>
      </w:r>
      <w:r>
        <w:t xml:space="preserve"> ед.;</w:t>
      </w:r>
    </w:p>
    <w:p w:rsidR="004E7DE5" w:rsidRDefault="00EF352F">
      <w:pPr>
        <w:pStyle w:val="1"/>
        <w:shd w:val="clear" w:color="auto" w:fill="auto"/>
      </w:pPr>
      <w:r>
        <w:t xml:space="preserve">социально-психологических - </w:t>
      </w:r>
      <w:r w:rsidR="00BD6DED">
        <w:t>1079</w:t>
      </w:r>
      <w:r>
        <w:t xml:space="preserve"> ед.; социально-трудовых - </w:t>
      </w:r>
      <w:r w:rsidR="00BD6DED">
        <w:t>5071</w:t>
      </w:r>
      <w:r>
        <w:t xml:space="preserve"> ед.;</w:t>
      </w:r>
    </w:p>
    <w:p w:rsidR="004E7DE5" w:rsidRDefault="00EF352F">
      <w:pPr>
        <w:pStyle w:val="1"/>
        <w:shd w:val="clear" w:color="auto" w:fill="auto"/>
      </w:pPr>
      <w:r>
        <w:t xml:space="preserve">социально-педагогических - </w:t>
      </w:r>
      <w:r w:rsidR="00BD6DED">
        <w:t>705</w:t>
      </w:r>
      <w:r>
        <w:t xml:space="preserve"> ед.; социально-правовых - </w:t>
      </w:r>
      <w:r w:rsidR="00BD6DED">
        <w:t>696</w:t>
      </w:r>
      <w:r>
        <w:t xml:space="preserve"> ед.;</w:t>
      </w:r>
    </w:p>
    <w:p w:rsidR="004E7DE5" w:rsidRDefault="00EF352F">
      <w:pPr>
        <w:pStyle w:val="1"/>
        <w:shd w:val="clear" w:color="auto" w:fill="auto"/>
        <w:spacing w:after="260"/>
      </w:pPr>
      <w:r>
        <w:t xml:space="preserve">услуг в целях повышения коммуникативного потенциала получателей социальных услуг . имеющих ограничения жизнедеятельности - </w:t>
      </w:r>
      <w:r w:rsidR="00BD6DED">
        <w:t>11599</w:t>
      </w:r>
      <w:r>
        <w:t xml:space="preserve"> ед.</w:t>
      </w:r>
    </w:p>
    <w:p w:rsidR="004E7DE5" w:rsidRDefault="00EF352F">
      <w:pPr>
        <w:pStyle w:val="1"/>
        <w:shd w:val="clear" w:color="auto" w:fill="auto"/>
        <w:spacing w:after="260"/>
      </w:pPr>
      <w:r>
        <w:t>Все социальные услуги в учреждении предоставляются и за счет бюджетных ассигнований и за счет средств физических лиц (получатели социальных услуг учреждения оплачивают услуги по тарифам, но не более 75 % от среднедушевого дохода).</w:t>
      </w:r>
    </w:p>
    <w:p w:rsidR="004E7DE5" w:rsidRDefault="00EF352F">
      <w:pPr>
        <w:pStyle w:val="20"/>
        <w:shd w:val="clear" w:color="auto" w:fill="auto"/>
        <w:spacing w:after="260"/>
      </w:pPr>
      <w:r>
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РФ,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</w:t>
      </w:r>
    </w:p>
    <w:p w:rsidR="004E7DE5" w:rsidRDefault="00EF352F">
      <w:pPr>
        <w:pStyle w:val="1"/>
        <w:shd w:val="clear" w:color="auto" w:fill="auto"/>
      </w:pPr>
      <w:r>
        <w:t xml:space="preserve">По состоянию на 1 </w:t>
      </w:r>
      <w:r w:rsidR="00DE32F6">
        <w:t>февраля</w:t>
      </w:r>
      <w:r>
        <w:t xml:space="preserve"> 20</w:t>
      </w:r>
      <w:r w:rsidR="00DE32F6">
        <w:t>20</w:t>
      </w:r>
      <w:r>
        <w:t xml:space="preserve"> года учреждением предоставлены социальные услуги в стационарной форме </w:t>
      </w:r>
      <w:r w:rsidR="00DE32F6">
        <w:t>494</w:t>
      </w:r>
      <w:r>
        <w:t xml:space="preserve"> получателям социальных услуг очно.</w:t>
      </w:r>
    </w:p>
    <w:p w:rsidR="004E7DE5" w:rsidRDefault="00EF352F">
      <w:pPr>
        <w:pStyle w:val="1"/>
        <w:shd w:val="clear" w:color="auto" w:fill="auto"/>
      </w:pPr>
      <w:r>
        <w:t>В том числе:</w:t>
      </w:r>
    </w:p>
    <w:p w:rsidR="00DE32F6" w:rsidRDefault="00EF352F">
      <w:pPr>
        <w:pStyle w:val="1"/>
        <w:shd w:val="clear" w:color="auto" w:fill="auto"/>
      </w:pPr>
      <w:r>
        <w:t xml:space="preserve">социально-бытовые - </w:t>
      </w:r>
      <w:r w:rsidR="00DE32F6">
        <w:t>494</w:t>
      </w:r>
      <w:r>
        <w:t xml:space="preserve"> чел.; социально-медицинские - </w:t>
      </w:r>
      <w:r w:rsidR="00DE32F6">
        <w:t>494</w:t>
      </w:r>
      <w:r>
        <w:t xml:space="preserve"> чел.;</w:t>
      </w:r>
    </w:p>
    <w:p w:rsidR="004E7DE5" w:rsidRDefault="00EF352F">
      <w:pPr>
        <w:pStyle w:val="1"/>
        <w:shd w:val="clear" w:color="auto" w:fill="auto"/>
      </w:pPr>
      <w:r>
        <w:t xml:space="preserve"> социально-психологические - </w:t>
      </w:r>
      <w:r w:rsidR="0003032C">
        <w:t>346</w:t>
      </w:r>
      <w:r>
        <w:t xml:space="preserve"> чел.;</w:t>
      </w:r>
    </w:p>
    <w:p w:rsidR="004E7DE5" w:rsidRDefault="00EF352F">
      <w:pPr>
        <w:pStyle w:val="1"/>
        <w:shd w:val="clear" w:color="auto" w:fill="auto"/>
      </w:pPr>
      <w:r>
        <w:t xml:space="preserve">социально-трудовые - </w:t>
      </w:r>
      <w:r w:rsidR="0003032C">
        <w:t>178</w:t>
      </w:r>
      <w:r>
        <w:t xml:space="preserve"> чел.; социально-педагогические - </w:t>
      </w:r>
      <w:r w:rsidR="0003032C">
        <w:t>96</w:t>
      </w:r>
      <w:r>
        <w:t xml:space="preserve"> чел.;</w:t>
      </w:r>
    </w:p>
    <w:p w:rsidR="004E7DE5" w:rsidRDefault="00EF352F">
      <w:pPr>
        <w:pStyle w:val="1"/>
        <w:shd w:val="clear" w:color="auto" w:fill="auto"/>
      </w:pPr>
      <w:r>
        <w:t xml:space="preserve">социально-правовые - </w:t>
      </w:r>
      <w:r w:rsidR="008A4ED1">
        <w:t>466</w:t>
      </w:r>
      <w:r>
        <w:t xml:space="preserve"> чел.;</w:t>
      </w:r>
    </w:p>
    <w:p w:rsidR="004E7DE5" w:rsidRDefault="00EF352F">
      <w:pPr>
        <w:pStyle w:val="1"/>
        <w:shd w:val="clear" w:color="auto" w:fill="auto"/>
        <w:spacing w:after="260"/>
      </w:pPr>
      <w:r>
        <w:t>услуги в целях повышения коммуникативного потенциа</w:t>
      </w:r>
      <w:r w:rsidR="008A4ED1">
        <w:t>ла получателей социальных услуг</w:t>
      </w:r>
      <w:r>
        <w:t xml:space="preserve">, имеющих ограничения жизнедеятельности - </w:t>
      </w:r>
      <w:r w:rsidR="008A4ED1">
        <w:t>465</w:t>
      </w:r>
      <w:r>
        <w:t xml:space="preserve"> чел.</w:t>
      </w:r>
    </w:p>
    <w:p w:rsidR="004E7DE5" w:rsidRDefault="00EF352F">
      <w:pPr>
        <w:pStyle w:val="1"/>
        <w:shd w:val="clear" w:color="auto" w:fill="auto"/>
        <w:spacing w:after="260"/>
      </w:pPr>
      <w:r>
        <w:t>Все получатели социальных услуг учреждения получают социальные услуги в стационарной форме за счет бюджетных ассигнований и за счет средств физических лиц (получатели социальных услуг учреждения оплачивают услуги по тарифам, но не более 75 % от среднедушевого дохода).</w:t>
      </w:r>
    </w:p>
    <w:p w:rsidR="004E7DE5" w:rsidRDefault="004E7DE5">
      <w:pPr>
        <w:pStyle w:val="1"/>
        <w:shd w:val="clear" w:color="auto" w:fill="auto"/>
        <w:spacing w:after="260"/>
        <w:rPr>
          <w:u w:val="single"/>
        </w:rPr>
      </w:pPr>
    </w:p>
    <w:p w:rsidR="005005DC" w:rsidRDefault="005005DC">
      <w:pPr>
        <w:pStyle w:val="1"/>
        <w:shd w:val="clear" w:color="auto" w:fill="auto"/>
        <w:spacing w:after="260"/>
        <w:rPr>
          <w:u w:val="single"/>
        </w:rPr>
      </w:pPr>
    </w:p>
    <w:p w:rsidR="005005DC" w:rsidRDefault="005005DC">
      <w:pPr>
        <w:pStyle w:val="1"/>
        <w:shd w:val="clear" w:color="auto" w:fill="auto"/>
        <w:spacing w:after="260"/>
        <w:rPr>
          <w:u w:val="single"/>
        </w:rPr>
      </w:pPr>
    </w:p>
    <w:p w:rsidR="005005DC" w:rsidRDefault="005005DC">
      <w:pPr>
        <w:pStyle w:val="1"/>
        <w:shd w:val="clear" w:color="auto" w:fill="auto"/>
        <w:spacing w:after="260"/>
        <w:rPr>
          <w:u w:val="single"/>
        </w:rPr>
      </w:pPr>
    </w:p>
    <w:p w:rsidR="005005DC" w:rsidRDefault="005005DC" w:rsidP="005005DC">
      <w:pPr>
        <w:pStyle w:val="30"/>
        <w:shd w:val="clear" w:color="auto" w:fill="auto"/>
      </w:pPr>
      <w:r>
        <w:lastRenderedPageBreak/>
        <w:t>Услуги</w:t>
      </w:r>
    </w:p>
    <w:p w:rsidR="005005DC" w:rsidRDefault="005005DC" w:rsidP="005005DC">
      <w:pPr>
        <w:pStyle w:val="1"/>
        <w:shd w:val="clear" w:color="auto" w:fill="auto"/>
        <w:spacing w:line="259" w:lineRule="auto"/>
      </w:pPr>
      <w:r>
        <w:t>Информация о количестве обслуженных получателей социальных услуг по состоянию на 01.03.2020 г.</w:t>
      </w:r>
    </w:p>
    <w:p w:rsidR="005005DC" w:rsidRDefault="005005DC" w:rsidP="005005DC">
      <w:pPr>
        <w:pStyle w:val="20"/>
        <w:shd w:val="clear" w:color="auto" w:fill="auto"/>
        <w:spacing w:after="0"/>
      </w:pPr>
      <w:r>
        <w:t>Информация о количестве обслуженных граждан и объеме предоставленных услуг на 01.03.2020г.</w:t>
      </w:r>
    </w:p>
    <w:p w:rsidR="005005DC" w:rsidRDefault="005005DC" w:rsidP="005005DC">
      <w:pPr>
        <w:pStyle w:val="20"/>
        <w:shd w:val="clear" w:color="auto" w:fill="auto"/>
        <w:spacing w:after="0"/>
      </w:pPr>
      <w:r>
        <w:t>Об объеме предоставляемых социальных услуг за счет бюджетных ассигнований бюджетов РФ и объеме предоставляемых социальных услуг за счет средств физических и (или) юридических лиц</w:t>
      </w:r>
    </w:p>
    <w:p w:rsidR="005005DC" w:rsidRDefault="005005DC" w:rsidP="005005DC">
      <w:pPr>
        <w:pStyle w:val="1"/>
        <w:shd w:val="clear" w:color="auto" w:fill="auto"/>
      </w:pPr>
      <w:r>
        <w:t>По состоянию на 1 марта 2020 года ОГБУ "Сусанинский психоневрологический интернат" оказано социальных услуг в стационарной форме в количестве 290413 ед. В том числе:</w:t>
      </w:r>
    </w:p>
    <w:p w:rsidR="005005DC" w:rsidRDefault="005005DC" w:rsidP="005005DC">
      <w:pPr>
        <w:pStyle w:val="1"/>
        <w:shd w:val="clear" w:color="auto" w:fill="auto"/>
      </w:pPr>
      <w:r>
        <w:t>социально-бытовых - 126870 ед.; социально-медицинских - 147738 ед.;</w:t>
      </w:r>
    </w:p>
    <w:p w:rsidR="005005DC" w:rsidRDefault="005005DC" w:rsidP="005005DC">
      <w:pPr>
        <w:pStyle w:val="1"/>
        <w:shd w:val="clear" w:color="auto" w:fill="auto"/>
      </w:pPr>
      <w:r>
        <w:t>социально-психологических - 1243ед.; социально-трудовых - 2784 ед.;</w:t>
      </w:r>
    </w:p>
    <w:p w:rsidR="005005DC" w:rsidRDefault="005005DC" w:rsidP="005005DC">
      <w:pPr>
        <w:pStyle w:val="1"/>
        <w:shd w:val="clear" w:color="auto" w:fill="auto"/>
      </w:pPr>
      <w:r>
        <w:t>социально-педагогических - 713 ед.; социально-правовых - 734 ед.;</w:t>
      </w:r>
    </w:p>
    <w:p w:rsidR="005005DC" w:rsidRDefault="005005DC" w:rsidP="005005DC">
      <w:pPr>
        <w:pStyle w:val="1"/>
        <w:shd w:val="clear" w:color="auto" w:fill="auto"/>
        <w:spacing w:after="260"/>
      </w:pPr>
      <w:r>
        <w:t>услуг в целях повышения коммуникативного потенциала получателей социальных услуг . имеющих ограничения жизнедеятельности - 10331ед.</w:t>
      </w:r>
    </w:p>
    <w:p w:rsidR="005005DC" w:rsidRDefault="005005DC" w:rsidP="005005DC">
      <w:pPr>
        <w:pStyle w:val="1"/>
        <w:shd w:val="clear" w:color="auto" w:fill="auto"/>
        <w:spacing w:after="260"/>
      </w:pPr>
      <w:r>
        <w:t>Все социальные услуги в учреждении предоставляются и за счет бюджетных ассигнований и за счет средств физических лиц (получатели социальных услуг учреждения оплачивают услуги по тарифам, но не более 75 % от среднедушевого дохода).</w:t>
      </w:r>
    </w:p>
    <w:p w:rsidR="005005DC" w:rsidRDefault="005005DC" w:rsidP="005005DC">
      <w:pPr>
        <w:pStyle w:val="20"/>
        <w:shd w:val="clear" w:color="auto" w:fill="auto"/>
        <w:spacing w:after="260"/>
      </w:pPr>
      <w:r>
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РФ,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</w:t>
      </w:r>
    </w:p>
    <w:p w:rsidR="005005DC" w:rsidRDefault="005005DC" w:rsidP="005005DC">
      <w:pPr>
        <w:pStyle w:val="1"/>
        <w:shd w:val="clear" w:color="auto" w:fill="auto"/>
      </w:pPr>
      <w:r>
        <w:t>По состоянию на 1 марта 2020 года учреждением предоставлены социальные услуги в стационарной форме 513 получателям социальных услуг очно.</w:t>
      </w:r>
    </w:p>
    <w:p w:rsidR="005005DC" w:rsidRDefault="005005DC" w:rsidP="005005DC">
      <w:pPr>
        <w:pStyle w:val="1"/>
        <w:shd w:val="clear" w:color="auto" w:fill="auto"/>
      </w:pPr>
      <w:r>
        <w:t>В том числе:</w:t>
      </w:r>
    </w:p>
    <w:p w:rsidR="005005DC" w:rsidRDefault="005005DC" w:rsidP="005005DC">
      <w:pPr>
        <w:pStyle w:val="1"/>
        <w:shd w:val="clear" w:color="auto" w:fill="auto"/>
      </w:pPr>
      <w:r>
        <w:t>социально-бытовые - 513 чел.; социально-медицинские - 513 чел.;</w:t>
      </w:r>
    </w:p>
    <w:p w:rsidR="005005DC" w:rsidRDefault="005005DC" w:rsidP="005005DC">
      <w:pPr>
        <w:pStyle w:val="1"/>
        <w:shd w:val="clear" w:color="auto" w:fill="auto"/>
      </w:pPr>
      <w:r>
        <w:t xml:space="preserve"> социально-психологические - 201 чел.;</w:t>
      </w:r>
    </w:p>
    <w:p w:rsidR="005005DC" w:rsidRDefault="005005DC" w:rsidP="005005DC">
      <w:pPr>
        <w:pStyle w:val="1"/>
        <w:shd w:val="clear" w:color="auto" w:fill="auto"/>
      </w:pPr>
      <w:r>
        <w:t>социально-трудовые - 135 чел.; социально-педагогические - 97 чел.;</w:t>
      </w:r>
    </w:p>
    <w:p w:rsidR="005005DC" w:rsidRDefault="005005DC" w:rsidP="005005DC">
      <w:pPr>
        <w:pStyle w:val="1"/>
        <w:shd w:val="clear" w:color="auto" w:fill="auto"/>
      </w:pPr>
      <w:r>
        <w:t>социально-правовые - 503 чел.;</w:t>
      </w:r>
    </w:p>
    <w:p w:rsidR="005005DC" w:rsidRDefault="005005DC" w:rsidP="005005DC">
      <w:pPr>
        <w:pStyle w:val="1"/>
        <w:shd w:val="clear" w:color="auto" w:fill="auto"/>
        <w:spacing w:after="260"/>
      </w:pPr>
      <w:r>
        <w:t>услуги в целях повышения коммуникативного потенциала получателей социальных услуг, имеющих ограничения жизнедеятельности - 513 чел.</w:t>
      </w:r>
    </w:p>
    <w:p w:rsidR="005005DC" w:rsidRDefault="005005DC" w:rsidP="005005DC">
      <w:pPr>
        <w:pStyle w:val="1"/>
        <w:shd w:val="clear" w:color="auto" w:fill="auto"/>
        <w:spacing w:after="260"/>
      </w:pPr>
      <w:r>
        <w:t>Все получатели социальных услуг учреждения получают социальные услуги в стационарной форме за счет бюджетных ассигнований и за счет средств физических лиц (получатели социальных услуг учреждения оплачивают услуги по тарифам, но не более 75 % от среднедушевого дохода).</w:t>
      </w:r>
    </w:p>
    <w:p w:rsidR="005005DC" w:rsidRDefault="005005DC" w:rsidP="005005DC">
      <w:pPr>
        <w:pStyle w:val="1"/>
        <w:shd w:val="clear" w:color="auto" w:fill="auto"/>
        <w:spacing w:after="260"/>
      </w:pPr>
    </w:p>
    <w:p w:rsidR="005005DC" w:rsidRDefault="005005DC" w:rsidP="005005DC"/>
    <w:p w:rsidR="005005DC" w:rsidRDefault="005005DC">
      <w:pPr>
        <w:pStyle w:val="1"/>
        <w:shd w:val="clear" w:color="auto" w:fill="auto"/>
        <w:spacing w:after="260"/>
        <w:rPr>
          <w:u w:val="single"/>
        </w:rPr>
      </w:pPr>
    </w:p>
    <w:p w:rsidR="005005DC" w:rsidRDefault="005005DC">
      <w:pPr>
        <w:pStyle w:val="1"/>
        <w:shd w:val="clear" w:color="auto" w:fill="auto"/>
        <w:spacing w:after="260"/>
      </w:pPr>
    </w:p>
    <w:p w:rsidR="00140638" w:rsidRDefault="00140638">
      <w:pPr>
        <w:pStyle w:val="1"/>
        <w:shd w:val="clear" w:color="auto" w:fill="auto"/>
        <w:spacing w:after="260"/>
      </w:pPr>
    </w:p>
    <w:p w:rsidR="00140638" w:rsidRDefault="00140638" w:rsidP="00140638">
      <w:pPr>
        <w:pStyle w:val="30"/>
        <w:shd w:val="clear" w:color="auto" w:fill="auto"/>
      </w:pPr>
      <w:r>
        <w:lastRenderedPageBreak/>
        <w:t>Услуги</w:t>
      </w:r>
    </w:p>
    <w:p w:rsidR="00140638" w:rsidRDefault="00140638" w:rsidP="00140638">
      <w:pPr>
        <w:pStyle w:val="1"/>
        <w:shd w:val="clear" w:color="auto" w:fill="auto"/>
        <w:spacing w:line="259" w:lineRule="auto"/>
      </w:pPr>
      <w:r>
        <w:t>Информация о количестве обслуженных получателей социальных услуг по состоянию на 01.04.2020 г.</w:t>
      </w:r>
    </w:p>
    <w:p w:rsidR="00140638" w:rsidRDefault="00140638" w:rsidP="00140638">
      <w:pPr>
        <w:pStyle w:val="20"/>
        <w:shd w:val="clear" w:color="auto" w:fill="auto"/>
        <w:spacing w:after="0"/>
      </w:pPr>
      <w:r>
        <w:t>Информация о количестве обслуженных граждан и объеме предоставленных услуг на 01.04.2020г.</w:t>
      </w:r>
    </w:p>
    <w:p w:rsidR="00140638" w:rsidRDefault="00140638" w:rsidP="00140638">
      <w:pPr>
        <w:pStyle w:val="20"/>
        <w:shd w:val="clear" w:color="auto" w:fill="auto"/>
        <w:spacing w:after="0"/>
      </w:pPr>
      <w:r>
        <w:t>Об объеме предоставляемых социальных услуг за счет бюджетных ассигнований бюджетов РФ и объеме предоставляемых социальных услуг за счет средств физических и (или) юридических лиц</w:t>
      </w:r>
    </w:p>
    <w:p w:rsidR="00140638" w:rsidRDefault="00140638" w:rsidP="00140638">
      <w:pPr>
        <w:pStyle w:val="1"/>
        <w:shd w:val="clear" w:color="auto" w:fill="auto"/>
      </w:pPr>
      <w:r>
        <w:t>По состоянию на 1 апреля 2020 года ОГБУ "Сусанинский психоневрологический интернат" оказано социальных услуг в стационарной форме в количестве 248806ед. В том числе:</w:t>
      </w:r>
    </w:p>
    <w:p w:rsidR="00140638" w:rsidRDefault="00140638" w:rsidP="00140638">
      <w:pPr>
        <w:pStyle w:val="1"/>
        <w:shd w:val="clear" w:color="auto" w:fill="auto"/>
      </w:pPr>
      <w:r>
        <w:t>социально-бытовых - 140047 ед.; социально-медицинских - 92419 ед.;</w:t>
      </w:r>
    </w:p>
    <w:p w:rsidR="00140638" w:rsidRDefault="00140638" w:rsidP="00140638">
      <w:pPr>
        <w:pStyle w:val="1"/>
        <w:shd w:val="clear" w:color="auto" w:fill="auto"/>
      </w:pPr>
      <w:r>
        <w:t>социально-психологических - 863ед.; социально-трудовых - 3088 ед.;</w:t>
      </w:r>
    </w:p>
    <w:p w:rsidR="00140638" w:rsidRDefault="00140638" w:rsidP="00140638">
      <w:pPr>
        <w:pStyle w:val="1"/>
        <w:shd w:val="clear" w:color="auto" w:fill="auto"/>
      </w:pPr>
      <w:r>
        <w:t>социально-педагогических - 849 ед.; социально-правовых - 744 ед.;</w:t>
      </w:r>
    </w:p>
    <w:p w:rsidR="00140638" w:rsidRDefault="00140638" w:rsidP="00140638">
      <w:pPr>
        <w:pStyle w:val="1"/>
        <w:shd w:val="clear" w:color="auto" w:fill="auto"/>
        <w:spacing w:after="260"/>
      </w:pPr>
      <w:r>
        <w:t>услуг в целях повышения коммуникативного потенциала получателей социальных услуг . имеющих ограничения жизнедеятельности – 10796 ед.</w:t>
      </w:r>
    </w:p>
    <w:p w:rsidR="00140638" w:rsidRDefault="00140638" w:rsidP="00140638">
      <w:pPr>
        <w:pStyle w:val="1"/>
        <w:shd w:val="clear" w:color="auto" w:fill="auto"/>
        <w:spacing w:after="260"/>
      </w:pPr>
      <w:r>
        <w:t>Все социальные услуги в учреждении предоставляются и за счет бюджетных ассигнований и за счет средств физических лиц (получатели социальных услуг учреждения оплачивают услуги по тарифам, но не более 75 % от среднедушевого дохода).</w:t>
      </w:r>
    </w:p>
    <w:p w:rsidR="00140638" w:rsidRDefault="00140638" w:rsidP="00140638">
      <w:pPr>
        <w:pStyle w:val="20"/>
        <w:shd w:val="clear" w:color="auto" w:fill="auto"/>
        <w:spacing w:after="260"/>
      </w:pPr>
      <w:r>
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РФ,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</w:t>
      </w:r>
    </w:p>
    <w:p w:rsidR="00140638" w:rsidRDefault="00140638" w:rsidP="00140638">
      <w:pPr>
        <w:pStyle w:val="1"/>
        <w:shd w:val="clear" w:color="auto" w:fill="auto"/>
      </w:pPr>
      <w:r>
        <w:t>По состоянию на 1 апреля 2020 года учреждением предоставлены социальные услуги в стационарной форме 510 получателям социальных услуг очно.</w:t>
      </w:r>
    </w:p>
    <w:p w:rsidR="00140638" w:rsidRDefault="00140638" w:rsidP="00140638">
      <w:pPr>
        <w:pStyle w:val="1"/>
        <w:shd w:val="clear" w:color="auto" w:fill="auto"/>
      </w:pPr>
      <w:r>
        <w:t>В том числе:</w:t>
      </w:r>
    </w:p>
    <w:p w:rsidR="00140638" w:rsidRDefault="00140638" w:rsidP="00140638">
      <w:pPr>
        <w:pStyle w:val="1"/>
        <w:shd w:val="clear" w:color="auto" w:fill="auto"/>
      </w:pPr>
      <w:r>
        <w:t>социально-бытовые - 510 чел.; социально-медицинские - 510 чел.;</w:t>
      </w:r>
    </w:p>
    <w:p w:rsidR="00140638" w:rsidRDefault="00140638" w:rsidP="00140638">
      <w:pPr>
        <w:pStyle w:val="1"/>
        <w:shd w:val="clear" w:color="auto" w:fill="auto"/>
      </w:pPr>
      <w:r>
        <w:t xml:space="preserve"> социально-психологические - 475 чел.;</w:t>
      </w:r>
    </w:p>
    <w:p w:rsidR="00140638" w:rsidRDefault="00140638" w:rsidP="00140638">
      <w:pPr>
        <w:pStyle w:val="1"/>
        <w:shd w:val="clear" w:color="auto" w:fill="auto"/>
      </w:pPr>
      <w:r>
        <w:t>социально-трудовые - 141 чел.; социально-педагогические - 100 чел.;</w:t>
      </w:r>
    </w:p>
    <w:p w:rsidR="00140638" w:rsidRDefault="00140638" w:rsidP="00140638">
      <w:pPr>
        <w:pStyle w:val="1"/>
        <w:shd w:val="clear" w:color="auto" w:fill="auto"/>
      </w:pPr>
      <w:r>
        <w:t>социально-правовые - 488 чел.;</w:t>
      </w:r>
    </w:p>
    <w:p w:rsidR="00140638" w:rsidRDefault="00140638" w:rsidP="00140638">
      <w:pPr>
        <w:pStyle w:val="1"/>
        <w:shd w:val="clear" w:color="auto" w:fill="auto"/>
        <w:spacing w:after="260"/>
      </w:pPr>
      <w:r>
        <w:t>услуги в целях повышения коммуникативного потенциала получателей социальных услуг, имеющих ограничения жизнедеятельности - 478 чел.</w:t>
      </w:r>
    </w:p>
    <w:p w:rsidR="00140638" w:rsidRDefault="00140638" w:rsidP="00140638">
      <w:pPr>
        <w:pStyle w:val="1"/>
        <w:shd w:val="clear" w:color="auto" w:fill="auto"/>
        <w:spacing w:after="260"/>
      </w:pPr>
      <w:r>
        <w:t>Все получатели социальных услуг учреждения получают социальные услуги в стационарной форме за счет бюджетных ассигнований и за счет средств физических лиц (получатели социальных услуг учреждения оплачивают услуги по тарифам, но не более 75 % от среднедушевого дохода).</w:t>
      </w:r>
    </w:p>
    <w:p w:rsidR="00140638" w:rsidRDefault="00140638" w:rsidP="00140638">
      <w:pPr>
        <w:pStyle w:val="1"/>
        <w:shd w:val="clear" w:color="auto" w:fill="auto"/>
        <w:spacing w:after="260"/>
      </w:pPr>
    </w:p>
    <w:p w:rsidR="00140638" w:rsidRDefault="00140638" w:rsidP="00140638"/>
    <w:p w:rsidR="00140638" w:rsidRDefault="00140638" w:rsidP="00140638">
      <w:pPr>
        <w:pStyle w:val="1"/>
        <w:shd w:val="clear" w:color="auto" w:fill="auto"/>
        <w:spacing w:after="260"/>
        <w:rPr>
          <w:u w:val="single"/>
        </w:rPr>
      </w:pPr>
    </w:p>
    <w:p w:rsidR="00140638" w:rsidRDefault="00140638" w:rsidP="00140638">
      <w:pPr>
        <w:pStyle w:val="1"/>
        <w:shd w:val="clear" w:color="auto" w:fill="auto"/>
        <w:spacing w:after="260"/>
      </w:pPr>
    </w:p>
    <w:p w:rsidR="00140638" w:rsidRDefault="00140638">
      <w:pPr>
        <w:pStyle w:val="1"/>
        <w:shd w:val="clear" w:color="auto" w:fill="auto"/>
        <w:spacing w:after="260"/>
      </w:pPr>
    </w:p>
    <w:sectPr w:rsidR="00140638" w:rsidSect="004E7DE5">
      <w:pgSz w:w="11900" w:h="16840"/>
      <w:pgMar w:top="1006" w:right="987" w:bottom="1006" w:left="1554" w:header="578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62" w:rsidRDefault="00F56E62" w:rsidP="004E7DE5">
      <w:r>
        <w:separator/>
      </w:r>
    </w:p>
  </w:endnote>
  <w:endnote w:type="continuationSeparator" w:id="1">
    <w:p w:rsidR="00F56E62" w:rsidRDefault="00F56E62" w:rsidP="004E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62" w:rsidRDefault="00F56E62"/>
  </w:footnote>
  <w:footnote w:type="continuationSeparator" w:id="1">
    <w:p w:rsidR="00F56E62" w:rsidRDefault="00F56E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E7DE5"/>
    <w:rsid w:val="0003032C"/>
    <w:rsid w:val="00053FD4"/>
    <w:rsid w:val="00140638"/>
    <w:rsid w:val="004E7DE5"/>
    <w:rsid w:val="005005DC"/>
    <w:rsid w:val="008A4ED1"/>
    <w:rsid w:val="00BD6DED"/>
    <w:rsid w:val="00C13DAD"/>
    <w:rsid w:val="00CB4277"/>
    <w:rsid w:val="00D30797"/>
    <w:rsid w:val="00D34481"/>
    <w:rsid w:val="00DE32F6"/>
    <w:rsid w:val="00EF352F"/>
    <w:rsid w:val="00F5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E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a3">
    <w:name w:val="Основной текст_"/>
    <w:basedOn w:val="a0"/>
    <w:link w:val="1"/>
    <w:rsid w:val="004E7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E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4E7DE5"/>
    <w:pPr>
      <w:shd w:val="clear" w:color="auto" w:fill="FFFFFF"/>
      <w:spacing w:after="26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">
    <w:name w:val="Основной текст1"/>
    <w:basedOn w:val="a"/>
    <w:link w:val="a3"/>
    <w:rsid w:val="004E7DE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E7DE5"/>
    <w:pPr>
      <w:shd w:val="clear" w:color="auto" w:fill="FFFFFF"/>
      <w:spacing w:after="13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АдминистраторПК</dc:creator>
  <cp:lastModifiedBy>АдминистраторПК</cp:lastModifiedBy>
  <cp:revision>8</cp:revision>
  <cp:lastPrinted>2020-02-17T07:02:00Z</cp:lastPrinted>
  <dcterms:created xsi:type="dcterms:W3CDTF">2020-02-06T11:31:00Z</dcterms:created>
  <dcterms:modified xsi:type="dcterms:W3CDTF">2020-04-22T06:19:00Z</dcterms:modified>
</cp:coreProperties>
</file>